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2D" w:rsidRDefault="00EC402D" w:rsidP="00294A61">
      <w:pPr>
        <w:spacing w:after="200" w:line="276" w:lineRule="auto"/>
        <w:rPr>
          <w:rFonts w:ascii="Arial" w:hAnsi="Arial" w:cs="Arial"/>
          <w:lang w:val="en"/>
        </w:rPr>
      </w:pPr>
    </w:p>
    <w:p w:rsidR="00EC402D" w:rsidRDefault="00EC402D" w:rsidP="00294A61">
      <w:pPr>
        <w:spacing w:after="200" w:line="276" w:lineRule="auto"/>
        <w:rPr>
          <w:rFonts w:ascii="Arial" w:hAnsi="Arial" w:cs="Arial"/>
          <w:lang w:val="en"/>
        </w:rPr>
      </w:pPr>
    </w:p>
    <w:p w:rsidR="00294A61" w:rsidRPr="00814B3F" w:rsidRDefault="00C82566" w:rsidP="00294A61">
      <w:pPr>
        <w:spacing w:after="20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17</w:t>
      </w:r>
      <w:r w:rsidR="00075F2F" w:rsidRPr="00075F2F">
        <w:rPr>
          <w:rFonts w:ascii="Arial" w:hAnsi="Arial" w:cs="Arial"/>
          <w:vertAlign w:val="superscript"/>
          <w:lang w:val="en"/>
        </w:rPr>
        <w:t>th</w:t>
      </w:r>
      <w:r>
        <w:rPr>
          <w:rFonts w:ascii="Arial" w:hAnsi="Arial" w:cs="Arial"/>
          <w:lang w:val="en"/>
        </w:rPr>
        <w:t xml:space="preserve"> July</w:t>
      </w:r>
      <w:r w:rsidR="00294A61" w:rsidRPr="00814B3F">
        <w:rPr>
          <w:rFonts w:ascii="Arial" w:hAnsi="Arial" w:cs="Arial"/>
          <w:lang w:val="en"/>
        </w:rPr>
        <w:t xml:space="preserve"> 2020</w:t>
      </w:r>
    </w:p>
    <w:p w:rsidR="00294A61" w:rsidRDefault="00294A61" w:rsidP="00294A61">
      <w:pPr>
        <w:jc w:val="both"/>
        <w:rPr>
          <w:rFonts w:cs="Calibri"/>
        </w:rPr>
      </w:pPr>
    </w:p>
    <w:p w:rsidR="00294A61" w:rsidRPr="00075F2F" w:rsidRDefault="00075F2F" w:rsidP="00294A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5F2F">
        <w:rPr>
          <w:rFonts w:ascii="Arial" w:hAnsi="Arial" w:cs="Arial"/>
          <w:b/>
          <w:bCs/>
          <w:sz w:val="24"/>
          <w:szCs w:val="24"/>
        </w:rPr>
        <w:t xml:space="preserve">Covid-19 – The compulsory wearing of face </w:t>
      </w:r>
      <w:r w:rsidR="00263F31">
        <w:rPr>
          <w:rFonts w:ascii="Arial" w:hAnsi="Arial" w:cs="Arial"/>
          <w:b/>
          <w:bCs/>
          <w:sz w:val="24"/>
          <w:szCs w:val="24"/>
        </w:rPr>
        <w:t xml:space="preserve">covering </w:t>
      </w:r>
      <w:r w:rsidRPr="00075F2F">
        <w:rPr>
          <w:rFonts w:ascii="Arial" w:hAnsi="Arial" w:cs="Arial"/>
          <w:b/>
          <w:bCs/>
          <w:sz w:val="24"/>
          <w:szCs w:val="24"/>
        </w:rPr>
        <w:t>on Public Transport</w:t>
      </w:r>
    </w:p>
    <w:p w:rsidR="00294A61" w:rsidRPr="00294A61" w:rsidRDefault="00294A61" w:rsidP="00294A61">
      <w:pPr>
        <w:jc w:val="both"/>
        <w:rPr>
          <w:rFonts w:ascii="Arial" w:hAnsi="Arial" w:cs="Arial"/>
        </w:rPr>
      </w:pPr>
      <w:r w:rsidRPr="00294A61">
        <w:rPr>
          <w:rFonts w:ascii="Arial" w:hAnsi="Arial" w:cs="Arial"/>
        </w:rPr>
        <w:t xml:space="preserve"> </w:t>
      </w:r>
    </w:p>
    <w:p w:rsidR="00294A61" w:rsidRDefault="00075F2F" w:rsidP="00294A61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introduction of the requirement for people to wear face covering on Public Transport</w:t>
      </w:r>
      <w:r w:rsidR="0067471A">
        <w:rPr>
          <w:rFonts w:ascii="Arial" w:hAnsi="Arial" w:cs="Arial"/>
        </w:rPr>
        <w:t xml:space="preserve"> &amp; inside shops are</w:t>
      </w:r>
      <w:r w:rsidR="00EC402D">
        <w:rPr>
          <w:rFonts w:ascii="Arial" w:hAnsi="Arial" w:cs="Arial"/>
        </w:rPr>
        <w:t xml:space="preserve"> intended </w:t>
      </w:r>
      <w:r>
        <w:rPr>
          <w:rFonts w:ascii="Arial" w:hAnsi="Arial" w:cs="Arial"/>
        </w:rPr>
        <w:t>to help prevent the spread of the Covid-19 virus.</w:t>
      </w:r>
    </w:p>
    <w:p w:rsidR="00075F2F" w:rsidRDefault="00075F2F" w:rsidP="00294A61">
      <w:pPr>
        <w:spacing w:line="257" w:lineRule="auto"/>
        <w:jc w:val="both"/>
        <w:rPr>
          <w:rFonts w:ascii="Arial" w:hAnsi="Arial" w:cs="Arial"/>
        </w:rPr>
      </w:pPr>
    </w:p>
    <w:p w:rsidR="00075F2F" w:rsidRDefault="00075F2F" w:rsidP="00294A61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certain groups of people who are exempt from this requirement and they include:</w:t>
      </w:r>
    </w:p>
    <w:p w:rsidR="00075F2F" w:rsidRPr="00075F2F" w:rsidRDefault="00075F2F" w:rsidP="00075F2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</w:rPr>
      </w:pPr>
      <w:r w:rsidRPr="00075F2F">
        <w:rPr>
          <w:rFonts w:ascii="Arial" w:eastAsia="Times New Roman" w:hAnsi="Arial" w:cs="Arial"/>
          <w:i/>
          <w:iCs/>
          <w:color w:val="000000"/>
        </w:rPr>
        <w:t>children under the age of 11,</w:t>
      </w:r>
    </w:p>
    <w:p w:rsidR="00075F2F" w:rsidRPr="00075F2F" w:rsidRDefault="00075F2F" w:rsidP="00075F2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</w:rPr>
      </w:pPr>
      <w:r w:rsidRPr="00075F2F">
        <w:rPr>
          <w:rFonts w:ascii="Arial" w:eastAsia="Times New Roman" w:hAnsi="Arial" w:cs="Arial"/>
          <w:i/>
          <w:iCs/>
          <w:color w:val="000000"/>
        </w:rPr>
        <w:t>people with disabilities </w:t>
      </w:r>
    </w:p>
    <w:p w:rsidR="00075F2F" w:rsidRDefault="00075F2F" w:rsidP="00075F2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</w:rPr>
      </w:pPr>
      <w:r w:rsidRPr="00075F2F">
        <w:rPr>
          <w:rFonts w:ascii="Arial" w:eastAsia="Times New Roman" w:hAnsi="Arial" w:cs="Arial"/>
          <w:i/>
          <w:iCs/>
          <w:color w:val="000000"/>
        </w:rPr>
        <w:t>those with breathing difficulties</w:t>
      </w:r>
      <w:r w:rsidR="00263F31">
        <w:rPr>
          <w:rFonts w:ascii="Arial" w:eastAsia="Times New Roman" w:hAnsi="Arial" w:cs="Arial"/>
          <w:i/>
          <w:iCs/>
          <w:color w:val="000000"/>
        </w:rPr>
        <w:t xml:space="preserve"> or</w:t>
      </w:r>
    </w:p>
    <w:p w:rsidR="00263F31" w:rsidRPr="00075F2F" w:rsidRDefault="00263F31" w:rsidP="00075F2F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those who are travelling with someone who relies on lip reading.</w:t>
      </w:r>
    </w:p>
    <w:p w:rsidR="00075F2F" w:rsidRDefault="00075F2F" w:rsidP="00075F2F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These groups of people</w:t>
      </w:r>
      <w:r w:rsidR="00EC40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their parents or guardians are able to indicate the reason, if required, as to why they are not wearing a face </w:t>
      </w:r>
      <w:r w:rsidR="00263F31">
        <w:rPr>
          <w:rFonts w:ascii="Arial" w:hAnsi="Arial" w:cs="Arial"/>
        </w:rPr>
        <w:t>covering</w:t>
      </w:r>
      <w:r>
        <w:rPr>
          <w:rFonts w:ascii="Arial" w:hAnsi="Arial" w:cs="Arial"/>
        </w:rPr>
        <w:t>.</w:t>
      </w:r>
    </w:p>
    <w:p w:rsidR="00075F2F" w:rsidRDefault="00075F2F" w:rsidP="00075F2F">
      <w:pPr>
        <w:spacing w:line="257" w:lineRule="auto"/>
        <w:jc w:val="both"/>
        <w:rPr>
          <w:rFonts w:ascii="Arial" w:hAnsi="Arial" w:cs="Arial"/>
        </w:rPr>
      </w:pPr>
    </w:p>
    <w:p w:rsidR="00EC402D" w:rsidRDefault="00075F2F" w:rsidP="00075F2F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 practice is under considerable pressure as a direct result of the current challenges</w:t>
      </w:r>
      <w:r w:rsidR="00EC402D">
        <w:rPr>
          <w:rFonts w:ascii="Arial" w:hAnsi="Arial" w:cs="Arial"/>
        </w:rPr>
        <w:t xml:space="preserve"> they are</w:t>
      </w:r>
      <w:r>
        <w:rPr>
          <w:rFonts w:ascii="Arial" w:hAnsi="Arial" w:cs="Arial"/>
        </w:rPr>
        <w:t xml:space="preserve"> faced with delivering a service to patients at the same time as coping with the consequences of this virus.  </w:t>
      </w:r>
    </w:p>
    <w:p w:rsidR="00EC402D" w:rsidRDefault="00EC402D" w:rsidP="00075F2F">
      <w:pPr>
        <w:spacing w:line="257" w:lineRule="auto"/>
        <w:jc w:val="both"/>
        <w:rPr>
          <w:rFonts w:ascii="Arial" w:hAnsi="Arial" w:cs="Arial"/>
        </w:rPr>
      </w:pPr>
    </w:p>
    <w:p w:rsidR="00EC402D" w:rsidRDefault="00EC402D" w:rsidP="00075F2F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is no requirement for general practice to issue letters for patients who are unable to wear face coverings, as the Government have </w:t>
      </w:r>
      <w:r w:rsidR="00263F31">
        <w:rPr>
          <w:rFonts w:ascii="Arial" w:hAnsi="Arial" w:cs="Arial"/>
        </w:rPr>
        <w:t xml:space="preserve">clearly </w:t>
      </w:r>
      <w:r>
        <w:rPr>
          <w:rFonts w:ascii="Arial" w:hAnsi="Arial" w:cs="Arial"/>
        </w:rPr>
        <w:t>defined the exemptions</w:t>
      </w:r>
      <w:r w:rsidR="00263F31">
        <w:rPr>
          <w:rFonts w:ascii="Arial" w:hAnsi="Arial" w:cs="Arial"/>
        </w:rPr>
        <w:t xml:space="preserve"> to this requirement</w:t>
      </w:r>
      <w:r>
        <w:rPr>
          <w:rFonts w:ascii="Arial" w:hAnsi="Arial" w:cs="Arial"/>
        </w:rPr>
        <w:t xml:space="preserve">. </w:t>
      </w:r>
    </w:p>
    <w:p w:rsidR="00EC402D" w:rsidRDefault="00EC402D" w:rsidP="00075F2F">
      <w:pPr>
        <w:spacing w:line="257" w:lineRule="auto"/>
        <w:jc w:val="both"/>
        <w:rPr>
          <w:rFonts w:ascii="Arial" w:hAnsi="Arial" w:cs="Arial"/>
        </w:rPr>
      </w:pPr>
    </w:p>
    <w:p w:rsidR="00075F2F" w:rsidRDefault="00EC402D" w:rsidP="00075F2F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 practice needs to focus all its time and effort managing those who need their help and not be diverted from this by unnecessary tasks.</w:t>
      </w:r>
    </w:p>
    <w:p w:rsidR="00EC402D" w:rsidRDefault="00EC402D" w:rsidP="00075F2F">
      <w:pPr>
        <w:spacing w:line="257" w:lineRule="auto"/>
        <w:jc w:val="both"/>
        <w:rPr>
          <w:rFonts w:ascii="Arial" w:hAnsi="Arial" w:cs="Arial"/>
        </w:rPr>
      </w:pPr>
    </w:p>
    <w:p w:rsidR="00EC402D" w:rsidRPr="00075F2F" w:rsidRDefault="00EC402D" w:rsidP="00075F2F">
      <w:pPr>
        <w:spacing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Many thanks for your help and support in this</w:t>
      </w:r>
      <w:bookmarkStart w:id="0" w:name="_GoBack"/>
      <w:bookmarkEnd w:id="0"/>
      <w:r>
        <w:rPr>
          <w:rFonts w:ascii="Arial" w:hAnsi="Arial" w:cs="Arial"/>
        </w:rPr>
        <w:t xml:space="preserve"> matter.</w:t>
      </w:r>
    </w:p>
    <w:p w:rsidR="00294A61" w:rsidRPr="00294A61" w:rsidRDefault="00294A61" w:rsidP="00294A61">
      <w:pPr>
        <w:jc w:val="both"/>
        <w:rPr>
          <w:rFonts w:ascii="Arial" w:hAnsi="Arial" w:cs="Arial"/>
        </w:rPr>
      </w:pPr>
      <w:r w:rsidRPr="00294A61">
        <w:rPr>
          <w:rFonts w:ascii="Arial" w:hAnsi="Arial" w:cs="Arial"/>
        </w:rPr>
        <w:br/>
        <w:t xml:space="preserve">Yours </w:t>
      </w:r>
      <w:r w:rsidR="00EC402D">
        <w:rPr>
          <w:rFonts w:ascii="Arial" w:hAnsi="Arial" w:cs="Arial"/>
        </w:rPr>
        <w:t>faithfully</w:t>
      </w:r>
    </w:p>
    <w:p w:rsidR="00294A61" w:rsidRPr="00294A61" w:rsidRDefault="00294A61" w:rsidP="00294A61">
      <w:pPr>
        <w:jc w:val="both"/>
        <w:rPr>
          <w:rFonts w:ascii="Arial" w:hAnsi="Arial" w:cs="Arial"/>
        </w:rPr>
      </w:pPr>
    </w:p>
    <w:p w:rsidR="00294A61" w:rsidRDefault="00294A61" w:rsidP="00294A61">
      <w:pPr>
        <w:jc w:val="both"/>
        <w:rPr>
          <w:rFonts w:ascii="Arial" w:hAnsi="Arial" w:cs="Arial"/>
        </w:rPr>
      </w:pPr>
    </w:p>
    <w:p w:rsidR="00E82914" w:rsidRDefault="00E82914" w:rsidP="00294A61">
      <w:pPr>
        <w:jc w:val="both"/>
        <w:rPr>
          <w:rFonts w:ascii="Arial" w:hAnsi="Arial" w:cs="Arial"/>
        </w:rPr>
      </w:pPr>
      <w:r w:rsidRPr="009441F6">
        <w:rPr>
          <w:noProof/>
        </w:rPr>
        <w:drawing>
          <wp:inline distT="0" distB="0" distL="0" distR="0" wp14:anchorId="0FE85B94" wp14:editId="67F2CE2C">
            <wp:extent cx="1500612" cy="7429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21" cy="74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14" w:rsidRPr="00294A61" w:rsidRDefault="00E82914" w:rsidP="00294A61">
      <w:pPr>
        <w:jc w:val="both"/>
        <w:rPr>
          <w:rFonts w:ascii="Arial" w:hAnsi="Arial" w:cs="Arial"/>
        </w:rPr>
      </w:pPr>
    </w:p>
    <w:p w:rsidR="00294A61" w:rsidRPr="00294A61" w:rsidRDefault="00294A61" w:rsidP="00294A61">
      <w:pPr>
        <w:jc w:val="both"/>
        <w:rPr>
          <w:rFonts w:ascii="Arial" w:hAnsi="Arial" w:cs="Arial"/>
          <w:b/>
          <w:bCs/>
        </w:rPr>
      </w:pPr>
      <w:r w:rsidRPr="00294A61">
        <w:rPr>
          <w:rFonts w:ascii="Arial" w:hAnsi="Arial" w:cs="Arial"/>
          <w:b/>
          <w:bCs/>
        </w:rPr>
        <w:t>Dr Nigel Watson</w:t>
      </w:r>
    </w:p>
    <w:p w:rsidR="00294A61" w:rsidRPr="00294A61" w:rsidRDefault="00294A61" w:rsidP="00294A61">
      <w:pPr>
        <w:jc w:val="both"/>
        <w:rPr>
          <w:rFonts w:ascii="Arial" w:hAnsi="Arial" w:cs="Arial"/>
          <w:b/>
          <w:bCs/>
        </w:rPr>
      </w:pPr>
      <w:r w:rsidRPr="00294A61">
        <w:rPr>
          <w:rFonts w:ascii="Arial" w:hAnsi="Arial" w:cs="Arial"/>
          <w:b/>
          <w:bCs/>
        </w:rPr>
        <w:t>Chief Executive</w:t>
      </w:r>
    </w:p>
    <w:p w:rsidR="00294A61" w:rsidRPr="00294A61" w:rsidRDefault="00294A61" w:rsidP="00294A61">
      <w:pPr>
        <w:jc w:val="both"/>
        <w:rPr>
          <w:rFonts w:ascii="Arial" w:hAnsi="Arial" w:cs="Arial"/>
          <w:b/>
          <w:bCs/>
        </w:rPr>
      </w:pPr>
      <w:r w:rsidRPr="00294A61">
        <w:rPr>
          <w:rFonts w:ascii="Arial" w:hAnsi="Arial" w:cs="Arial"/>
          <w:b/>
          <w:bCs/>
        </w:rPr>
        <w:t>Wessex Local Medical Committees</w:t>
      </w:r>
    </w:p>
    <w:p w:rsidR="000A6E7B" w:rsidRPr="00814B3F" w:rsidRDefault="000A6E7B" w:rsidP="00E6119B">
      <w:pPr>
        <w:ind w:left="284"/>
        <w:rPr>
          <w:rFonts w:ascii="Arial" w:hAnsi="Arial" w:cs="Arial"/>
          <w:b/>
          <w:color w:val="000000"/>
        </w:rPr>
      </w:pPr>
    </w:p>
    <w:p w:rsidR="00E6119B" w:rsidRPr="00814B3F" w:rsidRDefault="00E6119B" w:rsidP="00814B3F">
      <w:pPr>
        <w:ind w:right="567"/>
        <w:rPr>
          <w:rFonts w:ascii="Arial" w:hAnsi="Arial" w:cs="Arial"/>
        </w:rPr>
      </w:pPr>
    </w:p>
    <w:sectPr w:rsidR="00E6119B" w:rsidRPr="00814B3F" w:rsidSect="00E36F35">
      <w:headerReference w:type="default" r:id="rId12"/>
      <w:pgSz w:w="11906" w:h="16838"/>
      <w:pgMar w:top="1134" w:right="849" w:bottom="249" w:left="709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20" w:rsidRDefault="00555920" w:rsidP="004A2BEA">
      <w:r>
        <w:separator/>
      </w:r>
    </w:p>
  </w:endnote>
  <w:endnote w:type="continuationSeparator" w:id="0">
    <w:p w:rsidR="00555920" w:rsidRDefault="00555920" w:rsidP="004A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20" w:rsidRDefault="00555920" w:rsidP="004A2BEA">
      <w:r>
        <w:separator/>
      </w:r>
    </w:p>
  </w:footnote>
  <w:footnote w:type="continuationSeparator" w:id="0">
    <w:p w:rsidR="00555920" w:rsidRDefault="00555920" w:rsidP="004A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5"/>
      <w:gridCol w:w="4425"/>
      <w:gridCol w:w="2410"/>
    </w:tblGrid>
    <w:tr w:rsidR="0097590E" w:rsidTr="00C01898">
      <w:trPr>
        <w:trHeight w:val="275"/>
      </w:trPr>
      <w:tc>
        <w:tcPr>
          <w:tcW w:w="3655" w:type="dxa"/>
        </w:tcPr>
        <w:p w:rsidR="0097590E" w:rsidRDefault="0097590E" w:rsidP="00A40EE9">
          <w:pPr>
            <w:pStyle w:val="Header"/>
          </w:pPr>
        </w:p>
      </w:tc>
      <w:tc>
        <w:tcPr>
          <w:tcW w:w="4425" w:type="dxa"/>
        </w:tcPr>
        <w:p w:rsidR="0097590E" w:rsidRPr="00AB1A2B" w:rsidRDefault="0097590E" w:rsidP="00AB1A2B">
          <w:pPr>
            <w:pStyle w:val="Header"/>
            <w:rPr>
              <w:sz w:val="18"/>
              <w:szCs w:val="18"/>
            </w:rPr>
          </w:pPr>
        </w:p>
      </w:tc>
      <w:tc>
        <w:tcPr>
          <w:tcW w:w="2410" w:type="dxa"/>
        </w:tcPr>
        <w:p w:rsidR="0097590E" w:rsidRPr="00F37508" w:rsidRDefault="0097590E" w:rsidP="00C01898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:rsidR="0097590E" w:rsidRDefault="0097590E" w:rsidP="00AB1A2B">
    <w:pPr>
      <w:pStyle w:val="Header"/>
    </w:pPr>
    <w:r>
      <w:rPr>
        <w:noProof/>
        <w:lang w:eastAsia="en-GB"/>
      </w:rPr>
      <w:drawing>
        <wp:inline distT="0" distB="0" distL="0" distR="0" wp14:anchorId="2843CB92" wp14:editId="4BE56233">
          <wp:extent cx="2110154" cy="1321604"/>
          <wp:effectExtent l="0" t="0" r="4445" b="0"/>
          <wp:docPr id="3" name="Picture 3" descr="S:\4. Logos-Images-Photos\LMC Logo\New LMC Logo (website version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4. Logos-Images-Photos\LMC Logo\New LMC Logo (website version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867" cy="1325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5C20"/>
    <w:multiLevelType w:val="multilevel"/>
    <w:tmpl w:val="F7E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30033"/>
    <w:multiLevelType w:val="hybridMultilevel"/>
    <w:tmpl w:val="8FE6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3C9"/>
    <w:multiLevelType w:val="hybridMultilevel"/>
    <w:tmpl w:val="801C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61F2"/>
    <w:multiLevelType w:val="hybridMultilevel"/>
    <w:tmpl w:val="78E8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1124B"/>
    <w:multiLevelType w:val="hybridMultilevel"/>
    <w:tmpl w:val="95CC1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3537"/>
    <w:multiLevelType w:val="hybridMultilevel"/>
    <w:tmpl w:val="774A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5"/>
    <w:rsid w:val="00033CFF"/>
    <w:rsid w:val="00045D9E"/>
    <w:rsid w:val="00075F2F"/>
    <w:rsid w:val="000A6E7B"/>
    <w:rsid w:val="000D017B"/>
    <w:rsid w:val="000F50E5"/>
    <w:rsid w:val="001044AE"/>
    <w:rsid w:val="001303AB"/>
    <w:rsid w:val="001B6668"/>
    <w:rsid w:val="00200E36"/>
    <w:rsid w:val="002078C5"/>
    <w:rsid w:val="0023681D"/>
    <w:rsid w:val="00263F31"/>
    <w:rsid w:val="00267582"/>
    <w:rsid w:val="002805F4"/>
    <w:rsid w:val="00294A61"/>
    <w:rsid w:val="002E0B2F"/>
    <w:rsid w:val="002E5CF5"/>
    <w:rsid w:val="00321A53"/>
    <w:rsid w:val="003321F5"/>
    <w:rsid w:val="0039129E"/>
    <w:rsid w:val="003F1E08"/>
    <w:rsid w:val="00426D07"/>
    <w:rsid w:val="00427701"/>
    <w:rsid w:val="00481CB6"/>
    <w:rsid w:val="004A2BEA"/>
    <w:rsid w:val="00552BDD"/>
    <w:rsid w:val="00555920"/>
    <w:rsid w:val="00584244"/>
    <w:rsid w:val="005B7D38"/>
    <w:rsid w:val="005C5E35"/>
    <w:rsid w:val="005C7680"/>
    <w:rsid w:val="006067B9"/>
    <w:rsid w:val="00625490"/>
    <w:rsid w:val="00653686"/>
    <w:rsid w:val="006601EB"/>
    <w:rsid w:val="0067471A"/>
    <w:rsid w:val="006C522D"/>
    <w:rsid w:val="0070374D"/>
    <w:rsid w:val="007C014B"/>
    <w:rsid w:val="00814B3F"/>
    <w:rsid w:val="00832A92"/>
    <w:rsid w:val="00861BC9"/>
    <w:rsid w:val="00901130"/>
    <w:rsid w:val="00936DFC"/>
    <w:rsid w:val="00965F21"/>
    <w:rsid w:val="0097590E"/>
    <w:rsid w:val="00A40EE9"/>
    <w:rsid w:val="00A80F8A"/>
    <w:rsid w:val="00AB1A2B"/>
    <w:rsid w:val="00AD7838"/>
    <w:rsid w:val="00B65AE7"/>
    <w:rsid w:val="00BA4BEF"/>
    <w:rsid w:val="00BB3A10"/>
    <w:rsid w:val="00C01898"/>
    <w:rsid w:val="00C4061C"/>
    <w:rsid w:val="00C82566"/>
    <w:rsid w:val="00CF0559"/>
    <w:rsid w:val="00D503E9"/>
    <w:rsid w:val="00D70046"/>
    <w:rsid w:val="00D7066D"/>
    <w:rsid w:val="00DA5698"/>
    <w:rsid w:val="00DC47F3"/>
    <w:rsid w:val="00DE70B3"/>
    <w:rsid w:val="00E22016"/>
    <w:rsid w:val="00E36F35"/>
    <w:rsid w:val="00E6119B"/>
    <w:rsid w:val="00E76D20"/>
    <w:rsid w:val="00E82914"/>
    <w:rsid w:val="00EC402D"/>
    <w:rsid w:val="00EE4685"/>
    <w:rsid w:val="00EE5EAA"/>
    <w:rsid w:val="00F02CC4"/>
    <w:rsid w:val="00F23B23"/>
    <w:rsid w:val="00F3570D"/>
    <w:rsid w:val="00F37508"/>
    <w:rsid w:val="00F63CA5"/>
    <w:rsid w:val="00F67479"/>
    <w:rsid w:val="00F710AE"/>
    <w:rsid w:val="00F73D1B"/>
    <w:rsid w:val="00FC652E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28912A"/>
  <w15:docId w15:val="{0D234E89-3CAE-4A4B-87F7-AD27B008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14B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2B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2BEA"/>
    <w:pPr>
      <w:spacing w:after="200" w:line="276" w:lineRule="auto"/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BEA"/>
    <w:pPr>
      <w:tabs>
        <w:tab w:val="center" w:pos="4513"/>
        <w:tab w:val="right" w:pos="9026"/>
      </w:tabs>
    </w:pPr>
    <w:rPr>
      <w:rFonts w:ascii="Arial" w:eastAsiaTheme="minorHAnsi" w:hAnsi="Arial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2BEA"/>
  </w:style>
  <w:style w:type="paragraph" w:styleId="Footer">
    <w:name w:val="footer"/>
    <w:basedOn w:val="Normal"/>
    <w:link w:val="FooterChar"/>
    <w:unhideWhenUsed/>
    <w:rsid w:val="004A2BEA"/>
    <w:pPr>
      <w:tabs>
        <w:tab w:val="center" w:pos="4513"/>
        <w:tab w:val="right" w:pos="9026"/>
      </w:tabs>
    </w:pPr>
    <w:rPr>
      <w:rFonts w:ascii="Arial" w:eastAsiaTheme="minorHAnsi" w:hAnsi="Arial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2BEA"/>
  </w:style>
  <w:style w:type="paragraph" w:styleId="NoSpacing">
    <w:name w:val="No Spacing"/>
    <w:uiPriority w:val="1"/>
    <w:qFormat/>
    <w:rsid w:val="00EE4685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7C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thornley\Dropbox%20(Wessex%20LMCS)\Churchill%20Office\3.%20Masters\3.%20LMC%20Letterheads\2.%20Wessex%20LMC%20Secretariat%20Letterhead%20with%20Continuation%20Page%20-%20Nov%202015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532E6BCAF0F43A79858F3C2345362" ma:contentTypeVersion="9" ma:contentTypeDescription="Create a new document." ma:contentTypeScope="" ma:versionID="f6f6b6dd49201f058a952e5d548f8fca">
  <xsd:schema xmlns:xsd="http://www.w3.org/2001/XMLSchema" xmlns:xs="http://www.w3.org/2001/XMLSchema" xmlns:p="http://schemas.microsoft.com/office/2006/metadata/properties" xmlns:ns2="4d134397-4f4b-4670-9c69-d890401c1bb9" targetNamespace="http://schemas.microsoft.com/office/2006/metadata/properties" ma:root="true" ma:fieldsID="9356a8d07ac3bc5870b13bf30b831f34" ns2:_="">
    <xsd:import namespace="4d134397-4f4b-4670-9c69-d890401c1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4397-4f4b-4670-9c69-d890401c1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DB0B-42D1-41E0-BE0C-FBE01073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5C9EC-E9A6-4222-A54A-F57D9F526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4397-4f4b-4670-9c69-d890401c1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FA8EB-72A2-42EB-AC72-BF4F6093F2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251D5-BF14-4B26-83D8-80DCD971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Wessex LMC Secretariat Letterhead with Continuation Page - Nov 2015 Template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Thornley</dc:creator>
  <cp:lastModifiedBy>Alzubaidi Hussain (5PM) CLARENDON LODGE</cp:lastModifiedBy>
  <cp:revision>5</cp:revision>
  <cp:lastPrinted>2015-06-03T07:30:00Z</cp:lastPrinted>
  <dcterms:created xsi:type="dcterms:W3CDTF">2020-06-15T10:07:00Z</dcterms:created>
  <dcterms:modified xsi:type="dcterms:W3CDTF">2020-07-17T08:47:00Z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0x010100B5E532E6BCAF0F43A79858F3C2345362</vt:lpwstr>
  </property>
</Properties>
</file>